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FC" w:rsidRDefault="008232FC" w:rsidP="00015B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>Bio 4 March 2015</w:t>
      </w:r>
    </w:p>
    <w:p w:rsidR="008232FC" w:rsidRDefault="006E1363" w:rsidP="00015BC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fr-FR"/>
        </w:rPr>
      </w:pPr>
      <w:r w:rsidRPr="006E1363">
        <w:rPr>
          <w:rFonts w:ascii="Arial" w:eastAsia="Times New Roman" w:hAnsi="Arial" w:cs="Arial"/>
          <w:sz w:val="20"/>
          <w:szCs w:val="20"/>
          <w:lang w:val="en-US" w:eastAsia="fr-FR"/>
        </w:rPr>
        <w:t>Nine M-C Glangeaud-</w:t>
      </w:r>
      <w:proofErr w:type="spellStart"/>
      <w:r w:rsidRPr="006E1363">
        <w:rPr>
          <w:rFonts w:ascii="Arial" w:eastAsia="Times New Roman" w:hAnsi="Arial" w:cs="Arial"/>
          <w:sz w:val="20"/>
          <w:szCs w:val="20"/>
          <w:lang w:val="en-US" w:eastAsia="fr-FR"/>
        </w:rPr>
        <w:t>Freudenthal</w:t>
      </w:r>
      <w:proofErr w:type="spellEnd"/>
      <w:r w:rsidRPr="006E136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3F0169">
        <w:rPr>
          <w:rFonts w:ascii="Arial" w:eastAsia="Times New Roman" w:hAnsi="Arial" w:cs="Arial"/>
          <w:sz w:val="20"/>
          <w:szCs w:val="20"/>
          <w:lang w:val="en-US" w:eastAsia="fr-FR"/>
        </w:rPr>
        <w:t>(PhD)</w:t>
      </w:r>
      <w:r w:rsidRPr="006E136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3F0169">
        <w:rPr>
          <w:rFonts w:ascii="Arial" w:eastAsia="Times New Roman" w:hAnsi="Arial" w:cs="Arial"/>
          <w:sz w:val="20"/>
          <w:szCs w:val="20"/>
          <w:lang w:val="en-US" w:eastAsia="fr-FR"/>
        </w:rPr>
        <w:t xml:space="preserve">was trained </w:t>
      </w:r>
      <w:r w:rsidR="003F0169" w:rsidRPr="003F0169">
        <w:rPr>
          <w:rFonts w:ascii="Arial" w:eastAsia="Times New Roman" w:hAnsi="Arial" w:cs="Arial"/>
          <w:sz w:val="20"/>
          <w:szCs w:val="20"/>
          <w:lang w:val="en-US" w:eastAsia="fr-FR"/>
        </w:rPr>
        <w:t>in Clinical and pathological psychology and in Biochemistry</w:t>
      </w:r>
      <w:r w:rsidR="003F0169">
        <w:rPr>
          <w:rFonts w:ascii="Arial" w:eastAsia="Times New Roman" w:hAnsi="Arial" w:cs="Arial"/>
          <w:sz w:val="20"/>
          <w:szCs w:val="20"/>
          <w:lang w:val="en-US" w:eastAsia="fr-FR"/>
        </w:rPr>
        <w:t xml:space="preserve">. </w:t>
      </w:r>
      <w:r w:rsidR="003F0169" w:rsidRPr="006E136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Research Fellow </w:t>
      </w:r>
      <w:r w:rsidR="003F0169">
        <w:rPr>
          <w:rFonts w:ascii="Arial" w:eastAsia="Times New Roman" w:hAnsi="Arial" w:cs="Arial"/>
          <w:sz w:val="20"/>
          <w:szCs w:val="20"/>
          <w:lang w:val="en-US" w:eastAsia="fr-FR"/>
        </w:rPr>
        <w:t xml:space="preserve">(retired) </w:t>
      </w:r>
      <w:r w:rsidR="003F0169" w:rsidRPr="006E136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working at an </w:t>
      </w:r>
      <w:r w:rsidR="003F0169" w:rsidRPr="006E1363">
        <w:rPr>
          <w:rFonts w:ascii="Arial" w:eastAsia="Times New Roman" w:hAnsi="Arial" w:cs="Arial"/>
          <w:bCs/>
          <w:sz w:val="20"/>
          <w:szCs w:val="20"/>
          <w:lang w:val="en-US" w:eastAsia="fr-FR"/>
        </w:rPr>
        <w:t>Epidemiological Research Unit on Perinatal Health and Women's and Children's Health</w:t>
      </w:r>
      <w:r w:rsidR="00015BC3">
        <w:rPr>
          <w:rFonts w:ascii="Arial" w:eastAsia="Times New Roman" w:hAnsi="Arial" w:cs="Arial"/>
          <w:bCs/>
          <w:sz w:val="20"/>
          <w:szCs w:val="20"/>
          <w:lang w:val="en-US" w:eastAsia="fr-FR"/>
        </w:rPr>
        <w:t xml:space="preserve"> in Paris, France</w:t>
      </w:r>
      <w:r w:rsidR="003F0169" w:rsidRPr="006E1363">
        <w:rPr>
          <w:rFonts w:ascii="Arial" w:eastAsia="Times New Roman" w:hAnsi="Arial" w:cs="Arial"/>
          <w:bCs/>
          <w:sz w:val="20"/>
          <w:szCs w:val="20"/>
          <w:lang w:val="en-US" w:eastAsia="fr-FR"/>
        </w:rPr>
        <w:t xml:space="preserve"> </w:t>
      </w:r>
      <w:hyperlink r:id="rId5" w:history="1">
        <w:r w:rsidR="008232FC" w:rsidRPr="00287017">
          <w:rPr>
            <w:rStyle w:val="Hyperlink"/>
            <w:rFonts w:ascii="Arial" w:eastAsia="Times New Roman" w:hAnsi="Arial" w:cs="Arial"/>
            <w:bCs/>
            <w:sz w:val="20"/>
            <w:szCs w:val="20"/>
            <w:lang w:val="en-US" w:eastAsia="fr-FR"/>
          </w:rPr>
          <w:t>http://www.xn--epop-inserm-ebb.fr/</w:t>
        </w:r>
      </w:hyperlink>
    </w:p>
    <w:p w:rsidR="003F0169" w:rsidRDefault="003F0169" w:rsidP="00015BC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>Past-</w:t>
      </w:r>
      <w:r w:rsidRPr="006E136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President of </w:t>
      </w:r>
      <w:proofErr w:type="spellStart"/>
      <w:r w:rsidRPr="006E1363">
        <w:rPr>
          <w:rFonts w:ascii="Arial" w:eastAsia="Times New Roman" w:hAnsi="Arial" w:cs="Arial"/>
          <w:sz w:val="20"/>
          <w:szCs w:val="20"/>
          <w:lang w:val="en-US" w:eastAsia="fr-FR"/>
        </w:rPr>
        <w:t>Marcé</w:t>
      </w:r>
      <w:proofErr w:type="spellEnd"/>
      <w:r w:rsidRPr="006E136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Society International</w:t>
      </w:r>
      <w:r w:rsidR="008232FC">
        <w:rPr>
          <w:rFonts w:ascii="Arial" w:eastAsia="Times New Roman" w:hAnsi="Arial" w:cs="Arial"/>
          <w:sz w:val="20"/>
          <w:szCs w:val="20"/>
          <w:lang w:val="en-US" w:eastAsia="fr-FR"/>
        </w:rPr>
        <w:t>,</w:t>
      </w:r>
      <w:r w:rsidRPr="006E136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7217F0">
        <w:rPr>
          <w:rFonts w:ascii="Arial" w:eastAsia="Times New Roman" w:hAnsi="Arial" w:cs="Arial"/>
          <w:sz w:val="20"/>
          <w:szCs w:val="20"/>
          <w:lang w:val="en-US" w:eastAsia="fr-FR"/>
        </w:rPr>
        <w:t>she</w:t>
      </w:r>
      <w:r w:rsidRPr="006E136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8579C7">
        <w:rPr>
          <w:rFonts w:ascii="Arial" w:eastAsia="Times New Roman" w:hAnsi="Arial" w:cs="Arial"/>
          <w:sz w:val="20"/>
          <w:szCs w:val="20"/>
          <w:lang w:val="en-US" w:eastAsia="fr-FR"/>
        </w:rPr>
        <w:t>hosted</w:t>
      </w:r>
      <w:r w:rsidR="008579C7" w:rsidRPr="006E136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the </w:t>
      </w:r>
      <w:r w:rsidR="008579C7">
        <w:rPr>
          <w:rFonts w:ascii="Arial" w:eastAsia="Times New Roman" w:hAnsi="Arial" w:cs="Arial"/>
          <w:sz w:val="20"/>
          <w:szCs w:val="20"/>
          <w:lang w:val="en-US" w:eastAsia="fr-FR"/>
        </w:rPr>
        <w:t xml:space="preserve">international </w:t>
      </w:r>
      <w:r w:rsidR="008579C7" w:rsidRPr="006E1363">
        <w:rPr>
          <w:rFonts w:ascii="Arial" w:eastAsia="Times New Roman" w:hAnsi="Arial" w:cs="Arial"/>
          <w:sz w:val="20"/>
          <w:szCs w:val="20"/>
          <w:lang w:val="en-US" w:eastAsia="fr-FR"/>
        </w:rPr>
        <w:t>Biennial congress of this society in Paris, October 3-5, 2012.</w:t>
      </w:r>
      <w:r w:rsidRPr="006E136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She </w:t>
      </w:r>
      <w:r w:rsidR="008579C7" w:rsidRPr="006E1363">
        <w:rPr>
          <w:rFonts w:ascii="Arial" w:eastAsia="Times New Roman" w:hAnsi="Arial" w:cs="Arial"/>
          <w:sz w:val="20"/>
          <w:szCs w:val="20"/>
          <w:lang w:val="en-US" w:eastAsia="fr-FR"/>
        </w:rPr>
        <w:t>one of the founders and presently honorary member of the francophone group of this society (SMF).</w:t>
      </w:r>
      <w:r w:rsidR="008579C7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hyperlink r:id="rId6" w:history="1">
        <w:r w:rsidR="008579C7" w:rsidRPr="008579C7">
          <w:rPr>
            <w:rStyle w:val="Hyperlink"/>
            <w:rFonts w:ascii="Arial" w:hAnsi="Arial" w:cs="Arial"/>
            <w:sz w:val="20"/>
            <w:szCs w:val="20"/>
            <w:lang w:val="en-US"/>
          </w:rPr>
          <w:t>http://www.marce-francophone.fr/</w:t>
        </w:r>
      </w:hyperlink>
    </w:p>
    <w:p w:rsidR="00015BC3" w:rsidRPr="008579C7" w:rsidRDefault="00015BC3" w:rsidP="00015B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8579C7" w:rsidRDefault="006E1363" w:rsidP="00015B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6E136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Since 1999, she is </w:t>
      </w:r>
      <w:r w:rsidR="00015BC3">
        <w:rPr>
          <w:rFonts w:ascii="Arial" w:eastAsia="Times New Roman" w:hAnsi="Arial" w:cs="Arial"/>
          <w:sz w:val="20"/>
          <w:szCs w:val="20"/>
          <w:lang w:val="en-US" w:eastAsia="fr-FR"/>
        </w:rPr>
        <w:t>initiated</w:t>
      </w:r>
      <w:r w:rsidR="008232FC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a National data</w:t>
      </w:r>
      <w:r w:rsidRPr="006E1363">
        <w:rPr>
          <w:rFonts w:ascii="Arial" w:eastAsia="Times New Roman" w:hAnsi="Arial" w:cs="Arial"/>
          <w:sz w:val="20"/>
          <w:szCs w:val="20"/>
          <w:lang w:val="en-US" w:eastAsia="fr-FR"/>
        </w:rPr>
        <w:t>base (more than thousand inclusions) and researches on Mother-Baby joint inpatient admissions to a Mother-Baby Units in France and Belgium</w:t>
      </w:r>
      <w:r w:rsidR="003F0169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and published several </w:t>
      </w:r>
      <w:r w:rsidR="008579C7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epidemiologic </w:t>
      </w:r>
      <w:r w:rsidR="003F0169">
        <w:rPr>
          <w:rFonts w:ascii="Arial" w:eastAsia="Times New Roman" w:hAnsi="Arial" w:cs="Arial"/>
          <w:sz w:val="20"/>
          <w:szCs w:val="20"/>
          <w:lang w:val="en-US" w:eastAsia="fr-FR"/>
        </w:rPr>
        <w:t>studies</w:t>
      </w:r>
      <w:r w:rsidR="00015BC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in collaboration with the working group UMB-SMF</w:t>
      </w:r>
      <w:r w:rsidRPr="006E136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. </w:t>
      </w:r>
    </w:p>
    <w:p w:rsidR="008232FC" w:rsidRPr="00A23062" w:rsidRDefault="008232FC" w:rsidP="00015BC3">
      <w:pPr>
        <w:numPr>
          <w:ilvl w:val="0"/>
          <w:numId w:val="2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highlight w:val="yellow"/>
          <w:lang w:val="en-US"/>
        </w:rPr>
      </w:pPr>
      <w:r w:rsidRPr="00A23062">
        <w:rPr>
          <w:rFonts w:ascii="Arial" w:hAnsi="Arial" w:cs="Arial"/>
          <w:sz w:val="20"/>
          <w:lang w:val="en-US"/>
        </w:rPr>
        <w:t>Glangeaud-</w:t>
      </w:r>
      <w:proofErr w:type="spellStart"/>
      <w:r w:rsidRPr="00A23062">
        <w:rPr>
          <w:rFonts w:ascii="Arial" w:hAnsi="Arial" w:cs="Arial"/>
          <w:sz w:val="20"/>
          <w:lang w:val="en-US"/>
        </w:rPr>
        <w:t>Freudenthal</w:t>
      </w:r>
      <w:proofErr w:type="spellEnd"/>
      <w:r w:rsidRPr="00A23062">
        <w:rPr>
          <w:rFonts w:ascii="Arial" w:hAnsi="Arial" w:cs="Arial"/>
          <w:sz w:val="20"/>
          <w:lang w:val="en-US"/>
        </w:rPr>
        <w:t xml:space="preserve"> Nine M.-C., Louise Howard &amp; Anne-Laure Sutter-</w:t>
      </w:r>
      <w:proofErr w:type="spellStart"/>
      <w:r w:rsidRPr="00A23062">
        <w:rPr>
          <w:rFonts w:ascii="Arial" w:hAnsi="Arial" w:cs="Arial"/>
          <w:sz w:val="20"/>
          <w:lang w:val="en-US"/>
        </w:rPr>
        <w:t>Dallay</w:t>
      </w:r>
      <w:proofErr w:type="spellEnd"/>
      <w:r w:rsidRPr="00A23062">
        <w:rPr>
          <w:rFonts w:ascii="Arial" w:hAnsi="Arial" w:cs="Arial"/>
          <w:sz w:val="20"/>
          <w:lang w:val="en-US"/>
        </w:rPr>
        <w:t xml:space="preserve">. Treatment – Mother-Infant inpatient units In: </w:t>
      </w:r>
      <w:proofErr w:type="spellStart"/>
      <w:r w:rsidRPr="00A23062">
        <w:rPr>
          <w:rFonts w:ascii="Arial" w:hAnsi="Arial" w:cs="Arial"/>
          <w:sz w:val="20"/>
          <w:lang w:val="en-US"/>
        </w:rPr>
        <w:t>Perinatal</w:t>
      </w:r>
      <w:proofErr w:type="spellEnd"/>
      <w:r w:rsidRPr="00A23062">
        <w:rPr>
          <w:rFonts w:ascii="Arial" w:hAnsi="Arial" w:cs="Arial"/>
          <w:sz w:val="20"/>
          <w:lang w:val="en-US"/>
        </w:rPr>
        <w:t xml:space="preserve"> Mental Illness: Guidance for the Obstetrician-Gynecologist Ed Michael O’Hara, Katherine Wisner and Jerry Joseph, USA Best Practice &amp; Research Clinical Obstetrics and </w:t>
      </w:r>
      <w:proofErr w:type="spellStart"/>
      <w:r w:rsidRPr="00A23062">
        <w:rPr>
          <w:rFonts w:ascii="Arial" w:hAnsi="Arial" w:cs="Arial"/>
          <w:sz w:val="20"/>
          <w:lang w:val="en-US"/>
        </w:rPr>
        <w:t>Gynaecology</w:t>
      </w:r>
      <w:proofErr w:type="spellEnd"/>
      <w:r w:rsidRPr="00A23062">
        <w:rPr>
          <w:rFonts w:ascii="Arial" w:hAnsi="Arial" w:cs="Arial"/>
          <w:sz w:val="20"/>
          <w:lang w:val="en-US"/>
        </w:rPr>
        <w:t xml:space="preserve"> 28 (2014) 147–157), </w:t>
      </w:r>
      <w:hyperlink r:id="rId7" w:history="1">
        <w:r w:rsidRPr="00A23062">
          <w:rPr>
            <w:rStyle w:val="Hyperlink"/>
            <w:rFonts w:ascii="Arial" w:hAnsi="Arial" w:cs="Arial"/>
            <w:sz w:val="20"/>
            <w:lang w:val="en-US"/>
          </w:rPr>
          <w:t>http://dx.doi.org/10.1016/j.bpobgyn.2013.08.015</w:t>
        </w:r>
      </w:hyperlink>
    </w:p>
    <w:p w:rsidR="008232FC" w:rsidRDefault="008232FC" w:rsidP="00015BC3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15BC3" w:rsidRPr="00015BC3" w:rsidRDefault="00015BC3" w:rsidP="00015BC3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>Anne-Laure Sutter-</w:t>
      </w:r>
      <w:proofErr w:type="spellStart"/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>Dallay</w:t>
      </w:r>
      <w:proofErr w:type="spellEnd"/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, Mélanie Bales, Elodie </w:t>
      </w:r>
      <w:proofErr w:type="spellStart"/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>Pambrun</w:t>
      </w:r>
      <w:proofErr w:type="spellEnd"/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, Nine </w:t>
      </w:r>
      <w:proofErr w:type="gramStart"/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>M-C.</w:t>
      </w:r>
      <w:proofErr w:type="gramEnd"/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gramStart"/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>Glangeaud-</w:t>
      </w:r>
      <w:proofErr w:type="spellStart"/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>Freudenthal</w:t>
      </w:r>
      <w:proofErr w:type="spellEnd"/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, Katherine L. Wisner, Hélène </w:t>
      </w:r>
      <w:proofErr w:type="spellStart"/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>Verdoux</w:t>
      </w:r>
      <w:proofErr w:type="spellEnd"/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>, Impact of prenatal exposure to psychotropic drugs on neonatal outcome in infants of mothers with serious psychiatric illnesses.</w:t>
      </w:r>
      <w:proofErr w:type="gramEnd"/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Journal of Clinical Psychiatry (</w:t>
      </w:r>
      <w:proofErr w:type="spellStart"/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>inpress</w:t>
      </w:r>
      <w:proofErr w:type="spellEnd"/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>)</w:t>
      </w:r>
    </w:p>
    <w:p w:rsidR="00015BC3" w:rsidRPr="00015BC3" w:rsidRDefault="00015BC3" w:rsidP="00015BC3">
      <w:pPr>
        <w:spacing w:after="0" w:line="240" w:lineRule="auto"/>
        <w:ind w:left="142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3F0169" w:rsidRDefault="003F0169" w:rsidP="00015BC3">
      <w:pPr>
        <w:spacing w:after="0" w:line="240" w:lineRule="auto"/>
        <w:ind w:left="142"/>
        <w:rPr>
          <w:rFonts w:ascii="Arial" w:hAnsi="Arial" w:cs="Arial"/>
          <w:bCs/>
          <w:sz w:val="20"/>
          <w:szCs w:val="20"/>
          <w:lang w:val="en-US"/>
        </w:rPr>
      </w:pPr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>Glangeaud-</w:t>
      </w:r>
      <w:proofErr w:type="spellStart"/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>Freudenthal</w:t>
      </w:r>
      <w:proofErr w:type="spellEnd"/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N. M.-C, Sutter-</w:t>
      </w:r>
      <w:proofErr w:type="spellStart"/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>Dallay</w:t>
      </w:r>
      <w:proofErr w:type="spellEnd"/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A.-L., </w:t>
      </w:r>
      <w:proofErr w:type="spellStart"/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>Thieulin</w:t>
      </w:r>
      <w:proofErr w:type="spellEnd"/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A.-C et al</w:t>
      </w:r>
      <w:r w:rsidR="007217F0" w:rsidRPr="00015BC3">
        <w:rPr>
          <w:rFonts w:ascii="Arial" w:eastAsia="Times New Roman" w:hAnsi="Arial" w:cs="Arial"/>
          <w:sz w:val="20"/>
          <w:szCs w:val="20"/>
          <w:lang w:val="en-US" w:eastAsia="fr-FR"/>
        </w:rPr>
        <w:t>.</w:t>
      </w:r>
      <w:r w:rsidRPr="00015BC3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Predictors of infant foster care in cases of maternal</w:t>
      </w:r>
      <w:r w:rsidRPr="003F0169">
        <w:rPr>
          <w:rFonts w:ascii="Arial" w:hAnsi="Arial" w:cs="Arial"/>
          <w:sz w:val="20"/>
          <w:szCs w:val="20"/>
          <w:lang w:val="en-US"/>
        </w:rPr>
        <w:t xml:space="preserve"> psychiatric disorders. Social Psychiatry and Psychiatric Epidemiology </w:t>
      </w:r>
      <w:r w:rsidR="007217F0" w:rsidRPr="003F0169">
        <w:rPr>
          <w:rFonts w:ascii="Arial" w:hAnsi="Arial" w:cs="Arial"/>
          <w:sz w:val="20"/>
          <w:szCs w:val="20"/>
          <w:lang w:val="en-US"/>
        </w:rPr>
        <w:t>2013</w:t>
      </w:r>
      <w:proofErr w:type="gramStart"/>
      <w:r w:rsidR="007217F0">
        <w:rPr>
          <w:rFonts w:ascii="Arial" w:hAnsi="Arial" w:cs="Arial"/>
          <w:sz w:val="20"/>
          <w:szCs w:val="20"/>
          <w:lang w:val="en-US"/>
        </w:rPr>
        <w:t>;</w:t>
      </w:r>
      <w:r w:rsidR="007217F0">
        <w:rPr>
          <w:rFonts w:ascii="Arial" w:hAnsi="Arial" w:cs="Arial"/>
          <w:bCs/>
          <w:sz w:val="20"/>
          <w:szCs w:val="20"/>
          <w:lang w:val="en-US"/>
        </w:rPr>
        <w:t>48</w:t>
      </w:r>
      <w:proofErr w:type="gramEnd"/>
      <w:r w:rsidR="007217F0">
        <w:rPr>
          <w:rFonts w:ascii="Arial" w:hAnsi="Arial" w:cs="Arial"/>
          <w:bCs/>
          <w:sz w:val="20"/>
          <w:szCs w:val="20"/>
          <w:lang w:val="en-US"/>
        </w:rPr>
        <w:t>(4);</w:t>
      </w:r>
      <w:r w:rsidRPr="003F0169">
        <w:rPr>
          <w:rFonts w:ascii="Arial" w:hAnsi="Arial" w:cs="Arial"/>
          <w:bCs/>
          <w:sz w:val="20"/>
          <w:szCs w:val="20"/>
          <w:lang w:val="en-US"/>
        </w:rPr>
        <w:t>553-561</w:t>
      </w:r>
      <w:r w:rsidR="007217F0">
        <w:rPr>
          <w:rFonts w:ascii="Arial" w:hAnsi="Arial" w:cs="Arial"/>
          <w:bCs/>
          <w:sz w:val="20"/>
          <w:szCs w:val="20"/>
          <w:lang w:val="en-US"/>
        </w:rPr>
        <w:t>.</w:t>
      </w:r>
    </w:p>
    <w:p w:rsidR="008232FC" w:rsidRPr="003F0169" w:rsidRDefault="008232FC" w:rsidP="00015BC3">
      <w:pPr>
        <w:spacing w:after="0" w:line="240" w:lineRule="auto"/>
        <w:ind w:left="142"/>
        <w:rPr>
          <w:rFonts w:ascii="Arial" w:hAnsi="Arial" w:cs="Arial"/>
          <w:sz w:val="20"/>
          <w:szCs w:val="20"/>
          <w:lang w:val="en-US"/>
        </w:rPr>
      </w:pPr>
    </w:p>
    <w:p w:rsidR="008579C7" w:rsidRDefault="003F0169" w:rsidP="00015BC3">
      <w:pPr>
        <w:pStyle w:val="NGNORMAL"/>
        <w:ind w:left="142"/>
        <w:rPr>
          <w:rFonts w:cs="Arial"/>
          <w:sz w:val="20"/>
          <w:lang w:val="en-US"/>
        </w:rPr>
      </w:pPr>
      <w:r w:rsidRPr="003F0169">
        <w:rPr>
          <w:rFonts w:cs="Arial"/>
          <w:sz w:val="20"/>
          <w:lang w:val="en-US"/>
        </w:rPr>
        <w:t>Glangeaud-</w:t>
      </w:r>
      <w:proofErr w:type="spellStart"/>
      <w:r w:rsidRPr="003F0169">
        <w:rPr>
          <w:rFonts w:cs="Arial"/>
          <w:sz w:val="20"/>
          <w:lang w:val="en-US"/>
        </w:rPr>
        <w:t>Freudenthal</w:t>
      </w:r>
      <w:proofErr w:type="spellEnd"/>
      <w:r w:rsidRPr="003F0169">
        <w:rPr>
          <w:rFonts w:cs="Arial"/>
          <w:sz w:val="20"/>
          <w:lang w:val="en-US"/>
        </w:rPr>
        <w:t xml:space="preserve"> N. M.-C, Sutter-</w:t>
      </w:r>
      <w:proofErr w:type="spellStart"/>
      <w:r w:rsidRPr="003F0169">
        <w:rPr>
          <w:rFonts w:cs="Arial"/>
          <w:sz w:val="20"/>
          <w:lang w:val="en-US"/>
        </w:rPr>
        <w:t>Dallay</w:t>
      </w:r>
      <w:proofErr w:type="spellEnd"/>
      <w:r w:rsidRPr="003F0169">
        <w:rPr>
          <w:rFonts w:cs="Arial"/>
          <w:sz w:val="20"/>
          <w:lang w:val="en-US"/>
        </w:rPr>
        <w:t xml:space="preserve"> A.-L., </w:t>
      </w:r>
      <w:proofErr w:type="spellStart"/>
      <w:r w:rsidRPr="003F0169">
        <w:rPr>
          <w:rFonts w:cs="Arial"/>
          <w:sz w:val="20"/>
          <w:lang w:val="en-US"/>
        </w:rPr>
        <w:t>Thieulin</w:t>
      </w:r>
      <w:proofErr w:type="spellEnd"/>
      <w:r w:rsidRPr="003F0169">
        <w:rPr>
          <w:rFonts w:cs="Arial"/>
          <w:sz w:val="20"/>
          <w:lang w:val="en-US"/>
        </w:rPr>
        <w:t xml:space="preserve"> A.-C., et al</w:t>
      </w:r>
      <w:r w:rsidR="007217F0">
        <w:rPr>
          <w:rFonts w:cs="Arial"/>
          <w:sz w:val="20"/>
          <w:lang w:val="en-US"/>
        </w:rPr>
        <w:t>.</w:t>
      </w:r>
      <w:r w:rsidRPr="003F0169">
        <w:rPr>
          <w:rFonts w:cs="Arial"/>
          <w:sz w:val="20"/>
          <w:lang w:val="en-US"/>
        </w:rPr>
        <w:t xml:space="preserve"> Inpatient mother and child postpartum psychiatric care: factors associated with improvement in maternal mental health. European Psychiatry </w:t>
      </w:r>
      <w:r w:rsidR="007217F0" w:rsidRPr="003F0169">
        <w:rPr>
          <w:rFonts w:cs="Arial"/>
          <w:sz w:val="20"/>
          <w:lang w:val="en-US"/>
        </w:rPr>
        <w:t>2011</w:t>
      </w:r>
      <w:proofErr w:type="gramStart"/>
      <w:r w:rsidR="007217F0">
        <w:rPr>
          <w:rFonts w:cs="Arial"/>
          <w:sz w:val="20"/>
          <w:lang w:val="en-US"/>
        </w:rPr>
        <w:t>;</w:t>
      </w:r>
      <w:r w:rsidRPr="003F0169">
        <w:rPr>
          <w:rFonts w:cs="Arial"/>
          <w:sz w:val="20"/>
          <w:lang w:val="en-US"/>
        </w:rPr>
        <w:t>26:215</w:t>
      </w:r>
      <w:proofErr w:type="gramEnd"/>
      <w:r w:rsidRPr="003F0169">
        <w:rPr>
          <w:rFonts w:cs="Arial"/>
          <w:sz w:val="20"/>
          <w:lang w:val="en-US"/>
        </w:rPr>
        <w:t>-223.</w:t>
      </w:r>
      <w:r w:rsidR="007217F0" w:rsidRPr="007217F0">
        <w:rPr>
          <w:rFonts w:cs="Arial"/>
          <w:b/>
          <w:sz w:val="20"/>
        </w:rPr>
        <w:t xml:space="preserve"> </w:t>
      </w:r>
    </w:p>
    <w:p w:rsidR="008232FC" w:rsidRPr="007217F0" w:rsidRDefault="008232FC" w:rsidP="00015BC3">
      <w:pPr>
        <w:pStyle w:val="NGNORMAL"/>
        <w:ind w:left="142"/>
        <w:rPr>
          <w:rFonts w:cs="Arial"/>
          <w:sz w:val="20"/>
          <w:lang w:val="en-US"/>
        </w:rPr>
      </w:pPr>
    </w:p>
    <w:p w:rsidR="00015BC3" w:rsidRDefault="008579C7" w:rsidP="00015B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>She presently collaborate</w:t>
      </w:r>
      <w:r w:rsidR="0057464C">
        <w:rPr>
          <w:rFonts w:ascii="Arial" w:eastAsia="Times New Roman" w:hAnsi="Arial" w:cs="Arial"/>
          <w:sz w:val="20"/>
          <w:szCs w:val="20"/>
          <w:lang w:val="en-US" w:eastAsia="fr-FR"/>
        </w:rPr>
        <w:t>s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to a French children and parents cohort study</w:t>
      </w:r>
      <w:r w:rsidR="007217F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ELFE </w:t>
      </w:r>
    </w:p>
    <w:p w:rsidR="008232FC" w:rsidRDefault="008579C7" w:rsidP="00015B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hyperlink r:id="rId8" w:history="1">
        <w:r w:rsidRPr="003B08AE">
          <w:rPr>
            <w:rStyle w:val="Hyperlink"/>
            <w:rFonts w:ascii="Arial" w:eastAsia="Times New Roman" w:hAnsi="Arial" w:cs="Arial"/>
            <w:sz w:val="20"/>
            <w:szCs w:val="20"/>
            <w:lang w:val="en-US" w:eastAsia="fr-FR"/>
          </w:rPr>
          <w:t>http://www.elfe-france.fr</w:t>
        </w:r>
      </w:hyperlink>
      <w:r w:rsidR="007217F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, </w:t>
      </w:r>
    </w:p>
    <w:p w:rsidR="008232FC" w:rsidRPr="00166E02" w:rsidRDefault="008232FC" w:rsidP="00015BC3">
      <w:pPr>
        <w:pStyle w:val="Texteprformat"/>
        <w:keepNext/>
        <w:ind w:left="142"/>
        <w:rPr>
          <w:lang w:val="en-US"/>
        </w:rPr>
      </w:pPr>
      <w:r w:rsidRPr="00ED0D89">
        <w:rPr>
          <w:rFonts w:ascii="Arial" w:eastAsia="Arial" w:hAnsi="Arial" w:cs="Arial"/>
          <w:bCs/>
          <w:lang w:val="en-US" w:eastAsia="hi-IN" w:bidi="hi-IN"/>
        </w:rPr>
        <w:t xml:space="preserve">Bales M, </w:t>
      </w:r>
      <w:proofErr w:type="spellStart"/>
      <w:r w:rsidRPr="00ED0D89">
        <w:rPr>
          <w:rFonts w:ascii="Arial" w:eastAsia="Arial" w:hAnsi="Arial" w:cs="Arial"/>
          <w:bCs/>
          <w:lang w:val="en-US" w:eastAsia="hi-IN" w:bidi="hi-IN"/>
        </w:rPr>
        <w:t>Pambrun</w:t>
      </w:r>
      <w:proofErr w:type="spellEnd"/>
      <w:r w:rsidRPr="00ED0D89">
        <w:rPr>
          <w:rFonts w:ascii="Arial" w:eastAsia="Arial" w:hAnsi="Arial" w:cs="Arial"/>
          <w:bCs/>
          <w:lang w:val="en-US" w:eastAsia="hi-IN" w:bidi="hi-IN"/>
        </w:rPr>
        <w:t xml:space="preserve"> E., Melchior M</w:t>
      </w:r>
      <w:r w:rsidRPr="00015BC3">
        <w:rPr>
          <w:rFonts w:ascii="Arial" w:eastAsia="Arial" w:hAnsi="Arial" w:cs="Arial"/>
          <w:bCs/>
          <w:lang w:val="en-US" w:eastAsia="hi-IN" w:bidi="hi-IN"/>
        </w:rPr>
        <w:t>, Glangeaud-</w:t>
      </w:r>
      <w:proofErr w:type="spellStart"/>
      <w:r w:rsidRPr="00015BC3">
        <w:rPr>
          <w:rFonts w:ascii="Arial" w:eastAsia="Arial" w:hAnsi="Arial" w:cs="Arial"/>
          <w:bCs/>
          <w:lang w:val="en-US" w:eastAsia="hi-IN" w:bidi="hi-IN"/>
        </w:rPr>
        <w:t>Freudenthal</w:t>
      </w:r>
      <w:proofErr w:type="spellEnd"/>
      <w:r w:rsidRPr="00015BC3">
        <w:rPr>
          <w:rFonts w:ascii="Arial" w:eastAsia="Arial" w:hAnsi="Arial" w:cs="Arial"/>
          <w:bCs/>
          <w:lang w:val="en-US" w:eastAsia="hi-IN" w:bidi="hi-IN"/>
        </w:rPr>
        <w:t xml:space="preserve"> N. M-C, Charles </w:t>
      </w:r>
      <w:r w:rsidRPr="00ED0D89">
        <w:rPr>
          <w:rFonts w:ascii="Arial" w:eastAsia="Arial" w:hAnsi="Arial" w:cs="Arial"/>
          <w:bCs/>
          <w:lang w:val="en-US" w:eastAsia="hi-IN" w:bidi="hi-IN"/>
        </w:rPr>
        <w:t xml:space="preserve">M-A. </w:t>
      </w:r>
      <w:proofErr w:type="spellStart"/>
      <w:r w:rsidRPr="00ED0D89">
        <w:rPr>
          <w:rFonts w:ascii="Arial" w:eastAsia="Arial" w:hAnsi="Arial" w:cs="Arial"/>
          <w:bCs/>
          <w:lang w:val="en-US" w:eastAsia="hi-IN" w:bidi="hi-IN"/>
        </w:rPr>
        <w:t>Verdoux</w:t>
      </w:r>
      <w:proofErr w:type="spellEnd"/>
      <w:r w:rsidRPr="00ED0D89">
        <w:rPr>
          <w:rFonts w:ascii="Arial" w:eastAsia="Arial" w:hAnsi="Arial" w:cs="Arial"/>
          <w:bCs/>
          <w:lang w:val="en-US" w:eastAsia="hi-IN" w:bidi="hi-IN"/>
        </w:rPr>
        <w:t xml:space="preserve"> H, Sutter-</w:t>
      </w:r>
      <w:proofErr w:type="spellStart"/>
      <w:r w:rsidRPr="00ED0D89">
        <w:rPr>
          <w:rFonts w:ascii="Arial" w:eastAsia="Arial" w:hAnsi="Arial" w:cs="Arial"/>
          <w:bCs/>
          <w:lang w:val="en-US" w:eastAsia="hi-IN" w:bidi="hi-IN"/>
        </w:rPr>
        <w:t>Dallay</w:t>
      </w:r>
      <w:proofErr w:type="spellEnd"/>
      <w:r w:rsidRPr="00ED0D89">
        <w:rPr>
          <w:rFonts w:ascii="Arial" w:eastAsia="Arial" w:hAnsi="Arial" w:cs="Arial"/>
          <w:bCs/>
          <w:lang w:val="en-US" w:eastAsia="hi-IN" w:bidi="hi-IN"/>
        </w:rPr>
        <w:t xml:space="preserve"> A-L. Prenatal psychological distress and access to mental health care in the ELFE cohort</w:t>
      </w:r>
      <w:r w:rsidRPr="00ED0D89">
        <w:rPr>
          <w:rFonts w:ascii="Arial" w:eastAsia="Calibri" w:hAnsi="Arial" w:cs="Arial"/>
          <w:lang w:val="en-US" w:eastAsia="en-US"/>
        </w:rPr>
        <w:t xml:space="preserve"> </w:t>
      </w:r>
      <w:r w:rsidR="00015BC3">
        <w:rPr>
          <w:rFonts w:ascii="Arial" w:hAnsi="Arial" w:cs="Arial"/>
          <w:lang w:val="en-US"/>
        </w:rPr>
        <w:t xml:space="preserve">European psychiatry </w:t>
      </w:r>
      <w:r w:rsidRPr="00ED0D89">
        <w:rPr>
          <w:rFonts w:ascii="Arial" w:hAnsi="Arial" w:cs="Arial"/>
          <w:lang w:val="en-US"/>
        </w:rPr>
        <w:t xml:space="preserve">online </w:t>
      </w:r>
      <w:r w:rsidRPr="00166E02">
        <w:rPr>
          <w:lang w:val="en-US"/>
        </w:rPr>
        <w:t>30 (2015) 322–328</w:t>
      </w:r>
    </w:p>
    <w:p w:rsidR="008232FC" w:rsidRPr="008232FC" w:rsidRDefault="008232FC" w:rsidP="00015BC3">
      <w:pPr>
        <w:pStyle w:val="Texteprformat"/>
        <w:keepNext/>
        <w:ind w:left="142"/>
        <w:rPr>
          <w:rFonts w:ascii="Arial" w:eastAsia="Arial" w:hAnsi="Arial" w:cs="Arial"/>
          <w:bCs/>
          <w:lang w:eastAsia="hi-IN" w:bidi="hi-IN"/>
        </w:rPr>
      </w:pPr>
      <w:r w:rsidRPr="008232FC">
        <w:rPr>
          <w:rFonts w:ascii="Arial" w:hAnsi="Arial" w:cs="Arial"/>
        </w:rPr>
        <w:t xml:space="preserve">DOI: </w:t>
      </w:r>
      <w:hyperlink r:id="rId9" w:history="1">
        <w:r w:rsidRPr="008232FC">
          <w:rPr>
            <w:rStyle w:val="Hyperlink"/>
            <w:rFonts w:ascii="Arial" w:hAnsi="Arial" w:cs="Arial"/>
          </w:rPr>
          <w:t>http://dx.doi.org/10.1016/j.eurpsy.2014.11.004</w:t>
        </w:r>
      </w:hyperlink>
    </w:p>
    <w:p w:rsidR="008232FC" w:rsidRPr="008232FC" w:rsidRDefault="008232FC" w:rsidP="00015B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8579C7" w:rsidRDefault="007217F0" w:rsidP="00015BC3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US" w:eastAsia="fr-FR"/>
        </w:rPr>
        <w:t>and</w:t>
      </w:r>
      <w:proofErr w:type="gramEnd"/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since many years is</w:t>
      </w:r>
      <w:r w:rsidR="008579C7" w:rsidRPr="008579C7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>i</w:t>
      </w:r>
      <w:r w:rsidR="008579C7" w:rsidRPr="006E1363">
        <w:rPr>
          <w:rFonts w:ascii="Arial" w:eastAsia="Times New Roman" w:hAnsi="Arial" w:cs="Arial"/>
          <w:sz w:val="20"/>
          <w:szCs w:val="20"/>
          <w:lang w:val="en-US" w:eastAsia="fr-FR"/>
        </w:rPr>
        <w:t>nvolved in researches on prevent</w:t>
      </w:r>
      <w:r w:rsidR="008579C7">
        <w:rPr>
          <w:rFonts w:ascii="Arial" w:eastAsia="Times New Roman" w:hAnsi="Arial" w:cs="Arial"/>
          <w:sz w:val="20"/>
          <w:szCs w:val="20"/>
          <w:lang w:val="en-US" w:eastAsia="fr-FR"/>
        </w:rPr>
        <w:t xml:space="preserve">ion and understanding of </w:t>
      </w:r>
      <w:proofErr w:type="spellStart"/>
      <w:r w:rsidR="008579C7">
        <w:rPr>
          <w:rFonts w:ascii="Arial" w:eastAsia="Times New Roman" w:hAnsi="Arial" w:cs="Arial"/>
          <w:sz w:val="20"/>
          <w:szCs w:val="20"/>
          <w:lang w:val="en-US" w:eastAsia="fr-FR"/>
        </w:rPr>
        <w:t>perinatal</w:t>
      </w:r>
      <w:proofErr w:type="spellEnd"/>
      <w:r w:rsidR="008579C7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>maternal and paternal mental health.</w:t>
      </w:r>
    </w:p>
    <w:p w:rsidR="00015BC3" w:rsidRPr="00015BC3" w:rsidRDefault="00015BC3" w:rsidP="00015BC3">
      <w:pPr>
        <w:spacing w:after="0" w:line="240" w:lineRule="auto"/>
        <w:ind w:left="142"/>
        <w:rPr>
          <w:rFonts w:ascii="Arial" w:hAnsi="Arial" w:cs="Arial"/>
          <w:sz w:val="20"/>
          <w:lang w:val="en-US"/>
        </w:rPr>
      </w:pPr>
      <w:r w:rsidRPr="00ED0D89">
        <w:rPr>
          <w:rFonts w:ascii="Arial" w:hAnsi="Arial" w:cs="Arial"/>
          <w:sz w:val="20"/>
          <w:lang w:val="en-US"/>
        </w:rPr>
        <w:t xml:space="preserve">Wisner K, Austin MP, Bowen A, Cantwell R, </w:t>
      </w:r>
      <w:r w:rsidRPr="00015BC3">
        <w:rPr>
          <w:rFonts w:ascii="Arial" w:hAnsi="Arial" w:cs="Arial"/>
          <w:sz w:val="20"/>
          <w:lang w:val="en-US"/>
        </w:rPr>
        <w:t>Glangeaud-</w:t>
      </w:r>
      <w:proofErr w:type="spellStart"/>
      <w:r w:rsidRPr="00015BC3">
        <w:rPr>
          <w:rFonts w:ascii="Arial" w:hAnsi="Arial" w:cs="Arial"/>
          <w:sz w:val="20"/>
          <w:lang w:val="en-US"/>
        </w:rPr>
        <w:t>Freudenthal</w:t>
      </w:r>
      <w:proofErr w:type="spellEnd"/>
      <w:r w:rsidRPr="00015BC3">
        <w:rPr>
          <w:rFonts w:ascii="Arial" w:hAnsi="Arial" w:cs="Arial"/>
          <w:sz w:val="20"/>
          <w:lang w:val="en-US"/>
        </w:rPr>
        <w:t xml:space="preserve"> NMC</w:t>
      </w:r>
      <w:r w:rsidRPr="00ED0D89">
        <w:rPr>
          <w:rFonts w:ascii="Arial" w:hAnsi="Arial" w:cs="Arial"/>
          <w:sz w:val="20"/>
          <w:lang w:val="en-US"/>
        </w:rPr>
        <w:t xml:space="preserve"> International Approaches to </w:t>
      </w:r>
      <w:proofErr w:type="spellStart"/>
      <w:r w:rsidRPr="00ED0D89">
        <w:rPr>
          <w:rFonts w:ascii="Arial" w:hAnsi="Arial" w:cs="Arial"/>
          <w:sz w:val="20"/>
          <w:lang w:val="en-US"/>
        </w:rPr>
        <w:t>Perinatal</w:t>
      </w:r>
      <w:proofErr w:type="spellEnd"/>
      <w:r w:rsidRPr="00ED0D89">
        <w:rPr>
          <w:rFonts w:ascii="Arial" w:hAnsi="Arial" w:cs="Arial"/>
          <w:sz w:val="20"/>
          <w:lang w:val="en-US"/>
        </w:rPr>
        <w:t xml:space="preserve"> Mental Health “Screening” as a Public Health Priority – In Identifying </w:t>
      </w:r>
      <w:proofErr w:type="spellStart"/>
      <w:r w:rsidRPr="00ED0D89">
        <w:rPr>
          <w:rFonts w:ascii="Arial" w:hAnsi="Arial" w:cs="Arial"/>
          <w:sz w:val="20"/>
          <w:lang w:val="en-US"/>
        </w:rPr>
        <w:t>Perinatal</w:t>
      </w:r>
      <w:proofErr w:type="spellEnd"/>
      <w:r w:rsidRPr="00ED0D89">
        <w:rPr>
          <w:rFonts w:ascii="Arial" w:hAnsi="Arial" w:cs="Arial"/>
          <w:sz w:val="20"/>
          <w:lang w:val="en-US"/>
        </w:rPr>
        <w:t xml:space="preserve"> Depression and Anxiety: Evidence-based Practice in Screening, Psychosocial Assessment and Management. Editors: Jeannette Milgrom &amp; Alan </w:t>
      </w:r>
      <w:proofErr w:type="spellStart"/>
      <w:r w:rsidRPr="00ED0D89">
        <w:rPr>
          <w:rFonts w:ascii="Arial" w:hAnsi="Arial" w:cs="Arial"/>
          <w:sz w:val="20"/>
          <w:lang w:val="en-US"/>
        </w:rPr>
        <w:t>Gemmill</w:t>
      </w:r>
      <w:proofErr w:type="spellEnd"/>
      <w:r w:rsidRPr="00ED0D89">
        <w:rPr>
          <w:rFonts w:ascii="Arial" w:hAnsi="Arial" w:cs="Arial"/>
          <w:sz w:val="20"/>
          <w:lang w:val="en-US"/>
        </w:rPr>
        <w:t xml:space="preserve">, </w:t>
      </w:r>
      <w:proofErr w:type="spellStart"/>
      <w:r w:rsidRPr="00ED0D89">
        <w:rPr>
          <w:rFonts w:ascii="Arial" w:hAnsi="Arial" w:cs="Arial"/>
          <w:sz w:val="20"/>
          <w:lang w:val="en-US"/>
        </w:rPr>
        <w:t>Wiley_Blankwell</w:t>
      </w:r>
      <w:proofErr w:type="spellEnd"/>
      <w:r w:rsidRPr="00ED0D89">
        <w:rPr>
          <w:rFonts w:ascii="Arial" w:hAnsi="Arial" w:cs="Arial"/>
          <w:sz w:val="20"/>
          <w:lang w:val="en-US"/>
        </w:rPr>
        <w:t xml:space="preserve"> </w:t>
      </w:r>
      <w:proofErr w:type="spellStart"/>
      <w:proofErr w:type="gramStart"/>
      <w:r w:rsidRPr="00ED0D89">
        <w:rPr>
          <w:rFonts w:ascii="Arial" w:hAnsi="Arial" w:cs="Arial"/>
          <w:sz w:val="20"/>
          <w:lang w:val="en-US"/>
        </w:rPr>
        <w:t>ed</w:t>
      </w:r>
      <w:proofErr w:type="spellEnd"/>
      <w:proofErr w:type="gramEnd"/>
      <w:r w:rsidRPr="00ED0D89">
        <w:rPr>
          <w:rFonts w:ascii="Arial" w:hAnsi="Arial" w:cs="Arial"/>
          <w:sz w:val="20"/>
          <w:lang w:val="en-US"/>
        </w:rPr>
        <w:t>, Chicago USA, Chapter 14</w:t>
      </w:r>
      <w:r w:rsidRPr="00ED0D89">
        <w:rPr>
          <w:rFonts w:ascii="Arial" w:hAnsi="Arial" w:cs="Arial"/>
          <w:b/>
          <w:i/>
          <w:sz w:val="20"/>
          <w:lang w:val="en-US"/>
        </w:rPr>
        <w:t xml:space="preserve"> </w:t>
      </w:r>
      <w:r w:rsidRPr="00015BC3">
        <w:rPr>
          <w:rFonts w:ascii="Arial" w:hAnsi="Arial" w:cs="Arial"/>
          <w:sz w:val="20"/>
          <w:lang w:val="en-US"/>
        </w:rPr>
        <w:t>(in press)</w:t>
      </w:r>
    </w:p>
    <w:p w:rsidR="00015BC3" w:rsidRDefault="00015BC3" w:rsidP="00015BC3">
      <w:pPr>
        <w:pStyle w:val="Heading1"/>
        <w:keepNext w:val="0"/>
        <w:tabs>
          <w:tab w:val="clear" w:pos="2835"/>
          <w:tab w:val="clear" w:pos="6260"/>
          <w:tab w:val="left" w:pos="0"/>
          <w:tab w:val="left" w:pos="567"/>
          <w:tab w:val="left" w:pos="2880"/>
        </w:tabs>
        <w:suppressAutoHyphens/>
        <w:ind w:left="142" w:right="0"/>
        <w:rPr>
          <w:rFonts w:ascii="Arial" w:eastAsia="Arial" w:hAnsi="Arial" w:cs="Arial"/>
          <w:b w:val="0"/>
          <w:bCs/>
          <w:sz w:val="20"/>
          <w:lang w:val="en-US" w:eastAsia="hi-IN" w:bidi="hi-IN"/>
        </w:rPr>
      </w:pPr>
    </w:p>
    <w:p w:rsidR="00015BC3" w:rsidRPr="008232FC" w:rsidRDefault="00015BC3" w:rsidP="00015BC3">
      <w:pPr>
        <w:pStyle w:val="Heading1"/>
        <w:keepNext w:val="0"/>
        <w:tabs>
          <w:tab w:val="clear" w:pos="2835"/>
          <w:tab w:val="clear" w:pos="6260"/>
          <w:tab w:val="left" w:pos="0"/>
          <w:tab w:val="left" w:pos="567"/>
          <w:tab w:val="left" w:pos="2880"/>
        </w:tabs>
        <w:suppressAutoHyphens/>
        <w:ind w:left="142" w:right="0"/>
        <w:rPr>
          <w:rFonts w:ascii="Arial" w:eastAsia="Arial" w:hAnsi="Arial" w:cs="Arial"/>
          <w:b w:val="0"/>
          <w:bCs/>
          <w:sz w:val="20"/>
          <w:lang w:val="en-US" w:eastAsia="hi-IN" w:bidi="hi-IN"/>
        </w:rPr>
      </w:pPr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>Glangeaud-</w:t>
      </w:r>
      <w:proofErr w:type="spellStart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>Freudenthal</w:t>
      </w:r>
      <w:proofErr w:type="spellEnd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 xml:space="preserve"> N MC. Perceptions of postnatal depression across countries and cultures: From a </w:t>
      </w:r>
      <w:proofErr w:type="spellStart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>TransCultural</w:t>
      </w:r>
      <w:proofErr w:type="spellEnd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 xml:space="preserve"> </w:t>
      </w:r>
      <w:proofErr w:type="spellStart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>Srudy</w:t>
      </w:r>
      <w:proofErr w:type="spellEnd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 xml:space="preserve"> of </w:t>
      </w:r>
      <w:proofErr w:type="spellStart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>PostNatal</w:t>
      </w:r>
      <w:proofErr w:type="spellEnd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 xml:space="preserve"> Depression (TCS-PND</w:t>
      </w:r>
      <w:proofErr w:type="gramStart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>),</w:t>
      </w:r>
      <w:proofErr w:type="gramEnd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 xml:space="preserve"> initiated by </w:t>
      </w:r>
      <w:proofErr w:type="spellStart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>Channi</w:t>
      </w:r>
      <w:proofErr w:type="spellEnd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 xml:space="preserve"> Kumar In The legacy of </w:t>
      </w:r>
      <w:proofErr w:type="spellStart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>Channi</w:t>
      </w:r>
      <w:proofErr w:type="spellEnd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 xml:space="preserve"> Kumar. C </w:t>
      </w:r>
      <w:proofErr w:type="spellStart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>Pariante</w:t>
      </w:r>
      <w:proofErr w:type="spellEnd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 xml:space="preserve">, S Conroy, P </w:t>
      </w:r>
      <w:proofErr w:type="spellStart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>Dazzan</w:t>
      </w:r>
      <w:proofErr w:type="spellEnd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 xml:space="preserve">, L Howard, C </w:t>
      </w:r>
      <w:proofErr w:type="spellStart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>Pawlby</w:t>
      </w:r>
      <w:proofErr w:type="spellEnd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 xml:space="preserve">, T </w:t>
      </w:r>
      <w:proofErr w:type="spellStart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>Severinate</w:t>
      </w:r>
      <w:proofErr w:type="spellEnd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 xml:space="preserve"> (</w:t>
      </w:r>
      <w:proofErr w:type="spellStart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>eds</w:t>
      </w:r>
      <w:proofErr w:type="spellEnd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>)</w:t>
      </w:r>
      <w:proofErr w:type="gramStart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>,  Oxford</w:t>
      </w:r>
      <w:proofErr w:type="gramEnd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 xml:space="preserve"> University Press (</w:t>
      </w:r>
      <w:proofErr w:type="spellStart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>ed</w:t>
      </w:r>
      <w:proofErr w:type="spellEnd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 xml:space="preserve">) 2014 </w:t>
      </w:r>
      <w:proofErr w:type="spellStart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>chp</w:t>
      </w:r>
      <w:proofErr w:type="spellEnd"/>
      <w:r w:rsidRPr="008232FC">
        <w:rPr>
          <w:rFonts w:ascii="Arial" w:eastAsia="Arial" w:hAnsi="Arial" w:cs="Arial"/>
          <w:b w:val="0"/>
          <w:bCs/>
          <w:sz w:val="20"/>
          <w:lang w:val="en-US" w:eastAsia="hi-IN" w:bidi="hi-IN"/>
        </w:rPr>
        <w:t xml:space="preserve"> 17, 82-95</w:t>
      </w:r>
    </w:p>
    <w:p w:rsidR="00015BC3" w:rsidRPr="008232FC" w:rsidRDefault="00015BC3" w:rsidP="00015BC3">
      <w:pPr>
        <w:pStyle w:val="Heading1"/>
        <w:keepNext w:val="0"/>
        <w:tabs>
          <w:tab w:val="clear" w:pos="2835"/>
          <w:tab w:val="clear" w:pos="6260"/>
          <w:tab w:val="left" w:pos="0"/>
          <w:tab w:val="left" w:pos="567"/>
          <w:tab w:val="left" w:pos="2880"/>
        </w:tabs>
        <w:suppressAutoHyphens/>
        <w:ind w:left="142" w:right="0"/>
        <w:rPr>
          <w:rFonts w:ascii="Arial" w:eastAsia="Arial" w:hAnsi="Arial" w:cs="Arial"/>
          <w:b w:val="0"/>
          <w:bCs/>
          <w:sz w:val="20"/>
          <w:lang w:val="en-US" w:eastAsia="hi-IN" w:bidi="hi-IN"/>
        </w:rPr>
      </w:pPr>
    </w:p>
    <w:p w:rsidR="00A70145" w:rsidRPr="008579C7" w:rsidRDefault="006E1363" w:rsidP="00015BC3">
      <w:pPr>
        <w:pStyle w:val="Heading1"/>
        <w:keepNext w:val="0"/>
        <w:tabs>
          <w:tab w:val="clear" w:pos="2835"/>
          <w:tab w:val="clear" w:pos="6260"/>
          <w:tab w:val="left" w:pos="0"/>
          <w:tab w:val="left" w:pos="567"/>
          <w:tab w:val="left" w:pos="2880"/>
        </w:tabs>
        <w:suppressAutoHyphens/>
        <w:ind w:left="142" w:right="0"/>
        <w:rPr>
          <w:rFonts w:ascii="Arial" w:hAnsi="Arial" w:cs="Arial"/>
          <w:b w:val="0"/>
          <w:sz w:val="20"/>
          <w:lang w:val="en-US" w:eastAsia="fr-FR"/>
        </w:rPr>
      </w:pPr>
      <w:proofErr w:type="spellStart"/>
      <w:r w:rsidRPr="008579C7">
        <w:rPr>
          <w:rFonts w:ascii="Arial" w:hAnsi="Arial" w:cs="Arial"/>
          <w:b w:val="0"/>
          <w:sz w:val="20"/>
          <w:lang w:val="en-US" w:eastAsia="fr-FR"/>
        </w:rPr>
        <w:t>Adouard</w:t>
      </w:r>
      <w:proofErr w:type="spellEnd"/>
      <w:r w:rsidRPr="008579C7">
        <w:rPr>
          <w:rFonts w:ascii="Arial" w:hAnsi="Arial" w:cs="Arial"/>
          <w:b w:val="0"/>
          <w:sz w:val="20"/>
          <w:lang w:val="en-US" w:eastAsia="fr-FR"/>
        </w:rPr>
        <w:t xml:space="preserve"> F, Glangeaud-</w:t>
      </w:r>
      <w:proofErr w:type="spellStart"/>
      <w:r w:rsidRPr="008579C7">
        <w:rPr>
          <w:rFonts w:ascii="Arial" w:hAnsi="Arial" w:cs="Arial"/>
          <w:b w:val="0"/>
          <w:sz w:val="20"/>
          <w:lang w:val="en-US" w:eastAsia="fr-FR"/>
        </w:rPr>
        <w:t>Freudenthal</w:t>
      </w:r>
      <w:proofErr w:type="spellEnd"/>
      <w:r w:rsidRPr="008579C7">
        <w:rPr>
          <w:rFonts w:ascii="Arial" w:hAnsi="Arial" w:cs="Arial"/>
          <w:b w:val="0"/>
          <w:sz w:val="20"/>
          <w:lang w:val="en-US" w:eastAsia="fr-FR"/>
        </w:rPr>
        <w:t xml:space="preserve"> et al</w:t>
      </w:r>
      <w:r w:rsidR="007217F0">
        <w:rPr>
          <w:rFonts w:ascii="Arial" w:hAnsi="Arial" w:cs="Arial"/>
          <w:b w:val="0"/>
          <w:sz w:val="20"/>
          <w:lang w:val="en-US"/>
        </w:rPr>
        <w:t>.</w:t>
      </w:r>
      <w:r w:rsidRPr="008579C7">
        <w:rPr>
          <w:rFonts w:ascii="Arial" w:hAnsi="Arial" w:cs="Arial"/>
          <w:b w:val="0"/>
          <w:sz w:val="20"/>
          <w:lang w:val="en-US" w:eastAsia="fr-FR"/>
        </w:rPr>
        <w:t xml:space="preserve"> Validation of the Edinburgh postnatal depression scale (EPDS) in a sample of women with high-risk pregnancies in France.</w:t>
      </w:r>
      <w:r w:rsidR="007217F0">
        <w:rPr>
          <w:rFonts w:ascii="Arial" w:hAnsi="Arial" w:cs="Arial"/>
          <w:b w:val="0"/>
          <w:sz w:val="20"/>
          <w:lang w:val="en-US"/>
        </w:rPr>
        <w:t xml:space="preserve"> </w:t>
      </w:r>
      <w:r w:rsidRPr="008579C7">
        <w:rPr>
          <w:rFonts w:ascii="Arial" w:hAnsi="Arial" w:cs="Arial"/>
          <w:b w:val="0"/>
          <w:sz w:val="20"/>
          <w:lang w:val="en-US" w:eastAsia="fr-FR"/>
        </w:rPr>
        <w:t xml:space="preserve">Arch </w:t>
      </w:r>
      <w:proofErr w:type="spellStart"/>
      <w:r w:rsidRPr="008579C7">
        <w:rPr>
          <w:rFonts w:ascii="Arial" w:hAnsi="Arial" w:cs="Arial"/>
          <w:b w:val="0"/>
          <w:sz w:val="20"/>
          <w:lang w:val="en-US" w:eastAsia="fr-FR"/>
        </w:rPr>
        <w:t>Womens</w:t>
      </w:r>
      <w:proofErr w:type="spellEnd"/>
      <w:r w:rsidRPr="008579C7">
        <w:rPr>
          <w:rFonts w:ascii="Arial" w:hAnsi="Arial" w:cs="Arial"/>
          <w:b w:val="0"/>
          <w:sz w:val="20"/>
          <w:lang w:val="en-US" w:eastAsia="fr-FR"/>
        </w:rPr>
        <w:t xml:space="preserve"> </w:t>
      </w:r>
      <w:proofErr w:type="spellStart"/>
      <w:r w:rsidRPr="008579C7">
        <w:rPr>
          <w:rFonts w:ascii="Arial" w:hAnsi="Arial" w:cs="Arial"/>
          <w:b w:val="0"/>
          <w:sz w:val="20"/>
          <w:lang w:val="en-US" w:eastAsia="fr-FR"/>
        </w:rPr>
        <w:t>Ment</w:t>
      </w:r>
      <w:proofErr w:type="spellEnd"/>
      <w:r w:rsidRPr="008579C7">
        <w:rPr>
          <w:rFonts w:ascii="Arial" w:hAnsi="Arial" w:cs="Arial"/>
          <w:b w:val="0"/>
          <w:sz w:val="20"/>
          <w:lang w:val="en-US" w:eastAsia="fr-FR"/>
        </w:rPr>
        <w:t xml:space="preserve"> Health.</w:t>
      </w:r>
      <w:r w:rsidRPr="00A70145">
        <w:rPr>
          <w:rFonts w:ascii="Arial" w:hAnsi="Arial" w:cs="Arial"/>
          <w:sz w:val="20"/>
          <w:lang w:val="en-US" w:eastAsia="fr-FR"/>
        </w:rPr>
        <w:t xml:space="preserve"> </w:t>
      </w:r>
      <w:r w:rsidRPr="008579C7">
        <w:rPr>
          <w:rFonts w:ascii="Arial" w:hAnsi="Arial" w:cs="Arial"/>
          <w:b w:val="0"/>
          <w:sz w:val="20"/>
          <w:lang w:val="en-US" w:eastAsia="fr-FR"/>
        </w:rPr>
        <w:t>2005 Jun</w:t>
      </w:r>
      <w:proofErr w:type="gramStart"/>
      <w:r w:rsidRPr="008579C7">
        <w:rPr>
          <w:rFonts w:ascii="Arial" w:hAnsi="Arial" w:cs="Arial"/>
          <w:b w:val="0"/>
          <w:sz w:val="20"/>
          <w:lang w:val="en-US" w:eastAsia="fr-FR"/>
        </w:rPr>
        <w:t>;8</w:t>
      </w:r>
      <w:proofErr w:type="gramEnd"/>
      <w:r w:rsidRPr="008579C7">
        <w:rPr>
          <w:rFonts w:ascii="Arial" w:hAnsi="Arial" w:cs="Arial"/>
          <w:b w:val="0"/>
          <w:sz w:val="20"/>
          <w:lang w:val="en-US" w:eastAsia="fr-FR"/>
        </w:rPr>
        <w:t>(2):89-95</w:t>
      </w:r>
      <w:r w:rsidR="007217F0">
        <w:rPr>
          <w:rFonts w:ascii="Arial" w:hAnsi="Arial" w:cs="Arial"/>
          <w:b w:val="0"/>
          <w:sz w:val="20"/>
          <w:lang w:val="en-US"/>
        </w:rPr>
        <w:t>.</w:t>
      </w:r>
    </w:p>
    <w:p w:rsidR="00015BC3" w:rsidRDefault="00015BC3" w:rsidP="00015BC3">
      <w:pPr>
        <w:pStyle w:val="Heading1"/>
        <w:keepNext w:val="0"/>
        <w:tabs>
          <w:tab w:val="clear" w:pos="2835"/>
          <w:tab w:val="clear" w:pos="6260"/>
          <w:tab w:val="left" w:pos="0"/>
          <w:tab w:val="left" w:pos="567"/>
          <w:tab w:val="left" w:pos="2880"/>
        </w:tabs>
        <w:suppressAutoHyphens/>
        <w:ind w:left="142" w:right="0"/>
        <w:rPr>
          <w:rFonts w:ascii="Arial" w:hAnsi="Arial" w:cs="Arial"/>
          <w:b w:val="0"/>
          <w:sz w:val="20"/>
          <w:lang w:val="en-US"/>
        </w:rPr>
      </w:pPr>
    </w:p>
    <w:p w:rsidR="008579C7" w:rsidRPr="008579C7" w:rsidRDefault="008579C7" w:rsidP="00015BC3">
      <w:pPr>
        <w:pStyle w:val="Heading1"/>
        <w:keepNext w:val="0"/>
        <w:tabs>
          <w:tab w:val="clear" w:pos="2835"/>
          <w:tab w:val="clear" w:pos="6260"/>
          <w:tab w:val="left" w:pos="0"/>
          <w:tab w:val="left" w:pos="567"/>
          <w:tab w:val="left" w:pos="2880"/>
        </w:tabs>
        <w:suppressAutoHyphens/>
        <w:ind w:left="142" w:right="0"/>
        <w:rPr>
          <w:rFonts w:ascii="Arial" w:hAnsi="Arial" w:cs="Arial"/>
          <w:b w:val="0"/>
          <w:sz w:val="20"/>
          <w:lang w:val="en-US"/>
        </w:rPr>
      </w:pPr>
      <w:proofErr w:type="spellStart"/>
      <w:r w:rsidRPr="008579C7">
        <w:rPr>
          <w:rFonts w:ascii="Arial" w:hAnsi="Arial" w:cs="Arial"/>
          <w:b w:val="0"/>
          <w:sz w:val="20"/>
          <w:lang w:val="en-US"/>
        </w:rPr>
        <w:t>Transcultural</w:t>
      </w:r>
      <w:proofErr w:type="spellEnd"/>
      <w:r w:rsidRPr="008579C7">
        <w:rPr>
          <w:rFonts w:ascii="Arial" w:hAnsi="Arial" w:cs="Arial"/>
          <w:b w:val="0"/>
          <w:sz w:val="20"/>
          <w:lang w:val="en-US"/>
        </w:rPr>
        <w:t xml:space="preserve"> Study of Postnatal Depression (TCS-PND): development and testing of harmonised research methods. Marks, M.N., O’Hara, M., Glangeaud-</w:t>
      </w:r>
      <w:proofErr w:type="spellStart"/>
      <w:r w:rsidRPr="008579C7">
        <w:rPr>
          <w:rFonts w:ascii="Arial" w:hAnsi="Arial" w:cs="Arial"/>
          <w:b w:val="0"/>
          <w:sz w:val="20"/>
          <w:lang w:val="en-US"/>
        </w:rPr>
        <w:t>Freudenthal</w:t>
      </w:r>
      <w:proofErr w:type="spellEnd"/>
      <w:r w:rsidRPr="008579C7">
        <w:rPr>
          <w:rFonts w:ascii="Arial" w:hAnsi="Arial" w:cs="Arial"/>
          <w:b w:val="0"/>
          <w:sz w:val="20"/>
          <w:lang w:val="en-US"/>
        </w:rPr>
        <w:t xml:space="preserve">, N. et al. (Editors) Br J Psychiatry </w:t>
      </w:r>
      <w:r>
        <w:rPr>
          <w:rFonts w:ascii="Arial" w:hAnsi="Arial" w:cs="Arial"/>
          <w:b w:val="0"/>
          <w:sz w:val="20"/>
          <w:lang w:val="en-US"/>
        </w:rPr>
        <w:t>2004</w:t>
      </w:r>
      <w:proofErr w:type="gramStart"/>
      <w:r>
        <w:rPr>
          <w:rFonts w:ascii="Arial" w:hAnsi="Arial" w:cs="Arial"/>
          <w:b w:val="0"/>
          <w:sz w:val="20"/>
          <w:lang w:val="en-US"/>
        </w:rPr>
        <w:t>;</w:t>
      </w:r>
      <w:r w:rsidRPr="008579C7">
        <w:rPr>
          <w:rFonts w:ascii="Arial" w:hAnsi="Arial" w:cs="Arial"/>
          <w:b w:val="0"/>
          <w:sz w:val="20"/>
          <w:lang w:val="en-US"/>
        </w:rPr>
        <w:t>184</w:t>
      </w:r>
      <w:proofErr w:type="gramEnd"/>
      <w:r w:rsidRPr="008579C7">
        <w:rPr>
          <w:rFonts w:ascii="Arial" w:hAnsi="Arial" w:cs="Arial"/>
          <w:b w:val="0"/>
          <w:sz w:val="20"/>
          <w:lang w:val="en-US"/>
        </w:rPr>
        <w:t xml:space="preserve">, </w:t>
      </w:r>
      <w:proofErr w:type="spellStart"/>
      <w:r w:rsidRPr="008579C7">
        <w:rPr>
          <w:rFonts w:ascii="Arial" w:hAnsi="Arial" w:cs="Arial"/>
          <w:b w:val="0"/>
          <w:sz w:val="20"/>
          <w:lang w:val="en-US"/>
        </w:rPr>
        <w:t>suppl</w:t>
      </w:r>
      <w:proofErr w:type="spellEnd"/>
      <w:r w:rsidRPr="008579C7">
        <w:rPr>
          <w:rFonts w:ascii="Arial" w:hAnsi="Arial" w:cs="Arial"/>
          <w:b w:val="0"/>
          <w:sz w:val="20"/>
          <w:lang w:val="en-US"/>
        </w:rPr>
        <w:t xml:space="preserve"> 46</w:t>
      </w:r>
      <w:r>
        <w:rPr>
          <w:rFonts w:ascii="Arial" w:hAnsi="Arial" w:cs="Arial"/>
          <w:b w:val="0"/>
          <w:sz w:val="20"/>
          <w:lang w:val="en-US"/>
        </w:rPr>
        <w:t>:</w:t>
      </w:r>
    </w:p>
    <w:p w:rsidR="00EA3755" w:rsidRPr="006E1363" w:rsidRDefault="00EA3755" w:rsidP="00015BC3">
      <w:pPr>
        <w:spacing w:after="0" w:line="240" w:lineRule="auto"/>
        <w:rPr>
          <w:rFonts w:ascii="Arial" w:hAnsi="Arial" w:cs="Arial"/>
          <w:lang w:val="en-US"/>
        </w:rPr>
      </w:pPr>
    </w:p>
    <w:sectPr w:rsidR="00EA3755" w:rsidRPr="006E1363" w:rsidSect="00EA3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E66F81"/>
    <w:multiLevelType w:val="hybridMultilevel"/>
    <w:tmpl w:val="FFA6152E"/>
    <w:lvl w:ilvl="0" w:tplc="C7A0C9A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74100A"/>
    <w:multiLevelType w:val="multilevel"/>
    <w:tmpl w:val="2C0A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C7772"/>
    <w:rsid w:val="00015BC3"/>
    <w:rsid w:val="00035885"/>
    <w:rsid w:val="00073520"/>
    <w:rsid w:val="00136F6B"/>
    <w:rsid w:val="00237A36"/>
    <w:rsid w:val="002C7772"/>
    <w:rsid w:val="003F0169"/>
    <w:rsid w:val="00467679"/>
    <w:rsid w:val="00514548"/>
    <w:rsid w:val="0057464C"/>
    <w:rsid w:val="005D6765"/>
    <w:rsid w:val="006E1363"/>
    <w:rsid w:val="00710738"/>
    <w:rsid w:val="007217F0"/>
    <w:rsid w:val="007E56F4"/>
    <w:rsid w:val="008232FC"/>
    <w:rsid w:val="008579C7"/>
    <w:rsid w:val="0094723E"/>
    <w:rsid w:val="00A23062"/>
    <w:rsid w:val="00A70145"/>
    <w:rsid w:val="00AA396A"/>
    <w:rsid w:val="00B868E5"/>
    <w:rsid w:val="00BB061B"/>
    <w:rsid w:val="00BB3722"/>
    <w:rsid w:val="00D14D54"/>
    <w:rsid w:val="00EA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755"/>
    <w:pPr>
      <w:spacing w:after="200" w:line="276" w:lineRule="auto"/>
    </w:pPr>
    <w:rPr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qFormat/>
    <w:rsid w:val="003F0169"/>
    <w:pPr>
      <w:keepNext/>
      <w:tabs>
        <w:tab w:val="left" w:pos="1380"/>
        <w:tab w:val="left" w:pos="2160"/>
        <w:tab w:val="left" w:pos="2835"/>
        <w:tab w:val="left" w:pos="3600"/>
        <w:tab w:val="left" w:pos="4320"/>
        <w:tab w:val="left" w:pos="5040"/>
        <w:tab w:val="left" w:pos="5760"/>
        <w:tab w:val="left" w:pos="6260"/>
        <w:tab w:val="left" w:pos="6480"/>
        <w:tab w:val="left" w:pos="7200"/>
      </w:tabs>
      <w:spacing w:after="0" w:line="240" w:lineRule="auto"/>
      <w:ind w:right="333"/>
      <w:outlineLvl w:val="0"/>
    </w:pPr>
    <w:rPr>
      <w:rFonts w:ascii="Times" w:eastAsia="Times New Roman" w:hAnsi="Times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7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Hyperlink">
    <w:name w:val="Hyperlink"/>
    <w:uiPriority w:val="99"/>
    <w:unhideWhenUsed/>
    <w:rsid w:val="002C77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77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C777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C7772"/>
    <w:rPr>
      <w:b/>
      <w:bCs/>
    </w:rPr>
  </w:style>
  <w:style w:type="character" w:customStyle="1" w:styleId="src">
    <w:name w:val="src"/>
    <w:basedOn w:val="DefaultParagraphFont"/>
    <w:rsid w:val="007E56F4"/>
  </w:style>
  <w:style w:type="character" w:customStyle="1" w:styleId="jrnl">
    <w:name w:val="jrnl"/>
    <w:basedOn w:val="DefaultParagraphFont"/>
    <w:rsid w:val="007E56F4"/>
  </w:style>
  <w:style w:type="character" w:customStyle="1" w:styleId="Heading1Char">
    <w:name w:val="Heading 1 Char"/>
    <w:link w:val="Heading1"/>
    <w:rsid w:val="003F0169"/>
    <w:rPr>
      <w:rFonts w:ascii="Times" w:eastAsia="Times New Roman" w:hAnsi="Times"/>
      <w:b/>
      <w:sz w:val="24"/>
      <w:lang w:val="en-GB"/>
    </w:rPr>
  </w:style>
  <w:style w:type="paragraph" w:customStyle="1" w:styleId="NGNORMAL">
    <w:name w:val="NG NORMAL"/>
    <w:basedOn w:val="Normal"/>
    <w:rsid w:val="003F0169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n-GB" w:eastAsia="fr-FR"/>
    </w:rPr>
  </w:style>
  <w:style w:type="paragraph" w:customStyle="1" w:styleId="Texteprformat">
    <w:name w:val="Texte préformaté"/>
    <w:basedOn w:val="Normal"/>
    <w:rsid w:val="008232FC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fe-franc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16/j.bpobgyn.2013.08.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ce-francophone.f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xn--epop-inserm-ebb.f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eurpsy.2014.11.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3340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Links>
    <vt:vector size="30" baseType="variant">
      <vt:variant>
        <vt:i4>2621542</vt:i4>
      </vt:variant>
      <vt:variant>
        <vt:i4>12</vt:i4>
      </vt:variant>
      <vt:variant>
        <vt:i4>0</vt:i4>
      </vt:variant>
      <vt:variant>
        <vt:i4>5</vt:i4>
      </vt:variant>
      <vt:variant>
        <vt:lpwstr>http://dx.doi.org/10.1016/j.eurpsy.2014.11.004</vt:lpwstr>
      </vt:variant>
      <vt:variant>
        <vt:lpwstr/>
      </vt:variant>
      <vt:variant>
        <vt:i4>3473505</vt:i4>
      </vt:variant>
      <vt:variant>
        <vt:i4>9</vt:i4>
      </vt:variant>
      <vt:variant>
        <vt:i4>0</vt:i4>
      </vt:variant>
      <vt:variant>
        <vt:i4>5</vt:i4>
      </vt:variant>
      <vt:variant>
        <vt:lpwstr>http://www.elfe-france.fr/</vt:lpwstr>
      </vt:variant>
      <vt:variant>
        <vt:lpwstr/>
      </vt:variant>
      <vt:variant>
        <vt:i4>2424870</vt:i4>
      </vt:variant>
      <vt:variant>
        <vt:i4>6</vt:i4>
      </vt:variant>
      <vt:variant>
        <vt:i4>0</vt:i4>
      </vt:variant>
      <vt:variant>
        <vt:i4>5</vt:i4>
      </vt:variant>
      <vt:variant>
        <vt:lpwstr>http://dx.doi.org/10.1016/j.bpobgyn.2013.08.015</vt:lpwstr>
      </vt:variant>
      <vt:variant>
        <vt:lpwstr/>
      </vt:variant>
      <vt:variant>
        <vt:i4>393302</vt:i4>
      </vt:variant>
      <vt:variant>
        <vt:i4>3</vt:i4>
      </vt:variant>
      <vt:variant>
        <vt:i4>0</vt:i4>
      </vt:variant>
      <vt:variant>
        <vt:i4>5</vt:i4>
      </vt:variant>
      <vt:variant>
        <vt:lpwstr>http://www.marce-francophone.fr/</vt:lpwstr>
      </vt:variant>
      <vt:variant>
        <vt:lpwstr/>
      </vt:variant>
      <vt:variant>
        <vt:i4>16515197</vt:i4>
      </vt:variant>
      <vt:variant>
        <vt:i4>0</vt:i4>
      </vt:variant>
      <vt:variant>
        <vt:i4>0</vt:i4>
      </vt:variant>
      <vt:variant>
        <vt:i4>5</vt:i4>
      </vt:variant>
      <vt:variant>
        <vt:lpwstr>http://www.epopé-inserm.fr/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 Glangeaud</dc:creator>
  <cp:lastModifiedBy>Laura Miller</cp:lastModifiedBy>
  <cp:revision>2</cp:revision>
  <dcterms:created xsi:type="dcterms:W3CDTF">2015-03-27T16:56:00Z</dcterms:created>
  <dcterms:modified xsi:type="dcterms:W3CDTF">2015-03-27T16:56:00Z</dcterms:modified>
</cp:coreProperties>
</file>